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F710A3" w:rsidP="00A37E15">
      <w:pPr>
        <w:spacing w:line="240" w:lineRule="auto"/>
        <w:rPr>
          <w:b/>
          <w:bCs/>
          <w:sz w:val="32"/>
          <w:szCs w:val="32"/>
          <w:rtl/>
          <w:lang w:bidi="ar-EG"/>
        </w:rPr>
      </w:pPr>
      <w:r w:rsidRPr="00F710A3">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2B3EE1" w:rsidP="00ED3CB4">
                  <w:pPr>
                    <w:pStyle w:val="NoSpacing"/>
                    <w:bidi/>
                  </w:pPr>
                  <w:r w:rsidRPr="00F710A3">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65pt;height:93.7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000000&#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F710A3"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F710A3" w:rsidP="00BA066D">
      <w:pPr>
        <w:spacing w:line="240" w:lineRule="auto"/>
        <w:rPr>
          <w:rFonts w:cs="PT Bold Heading"/>
          <w:sz w:val="24"/>
          <w:szCs w:val="24"/>
          <w:lang w:bidi="ar-EG"/>
        </w:rPr>
      </w:pPr>
      <w:r w:rsidRPr="00F710A3">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0D6FEE" w:rsidRPr="00420751" w:rsidRDefault="000D6FEE" w:rsidP="000D6FEE">
      <w:pPr>
        <w:spacing w:after="0" w:line="360" w:lineRule="auto"/>
        <w:jc w:val="center"/>
        <w:rPr>
          <w:rFonts w:asciiTheme="minorBidi" w:hAnsiTheme="minorBidi"/>
          <w:b/>
          <w:bCs/>
          <w:sz w:val="36"/>
          <w:szCs w:val="36"/>
          <w:rtl/>
          <w:lang w:bidi="ar-EG"/>
        </w:rPr>
      </w:pPr>
      <w:r w:rsidRPr="00420751">
        <w:rPr>
          <w:rFonts w:asciiTheme="minorBidi" w:hAnsiTheme="minorBidi"/>
          <w:b/>
          <w:bCs/>
          <w:sz w:val="36"/>
          <w:szCs w:val="36"/>
          <w:rtl/>
          <w:lang w:bidi="ar-EG"/>
        </w:rPr>
        <w:t>طلب تجديد رخصة محل عام</w:t>
      </w:r>
    </w:p>
    <w:p w:rsidR="000D6FEE" w:rsidRPr="000D6FEE" w:rsidRDefault="000D6FEE" w:rsidP="00B82EE2">
      <w:pPr>
        <w:spacing w:after="0" w:line="360" w:lineRule="auto"/>
        <w:jc w:val="lowKashida"/>
        <w:rPr>
          <w:rFonts w:asciiTheme="minorBidi" w:hAnsiTheme="minorBidi"/>
          <w:sz w:val="28"/>
          <w:szCs w:val="28"/>
          <w:rtl/>
          <w:lang w:bidi="ar-EG"/>
        </w:rPr>
      </w:pPr>
      <w:r w:rsidRPr="000D6FEE">
        <w:rPr>
          <w:rFonts w:asciiTheme="minorBidi" w:hAnsiTheme="minorBidi"/>
          <w:b/>
          <w:bCs/>
          <w:sz w:val="28"/>
          <w:szCs w:val="28"/>
          <w:rtl/>
          <w:lang w:bidi="ar-EG"/>
        </w:rPr>
        <w:t>السيد</w:t>
      </w:r>
      <w:r w:rsidR="00B82EE2">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w:t>
      </w:r>
      <w:r w:rsidRPr="000D6FEE">
        <w:rPr>
          <w:rFonts w:asciiTheme="minorBidi" w:hAnsiTheme="minorBidi"/>
          <w:sz w:val="28"/>
          <w:szCs w:val="28"/>
          <w:rtl/>
          <w:lang w:bidi="ar-EG"/>
        </w:rPr>
        <w:t>..........................................</w:t>
      </w:r>
      <w:r w:rsidR="00B82EE2">
        <w:rPr>
          <w:rFonts w:asciiTheme="minorBidi" w:hAnsiTheme="minorBidi" w:hint="cs"/>
          <w:sz w:val="28"/>
          <w:szCs w:val="28"/>
          <w:rtl/>
          <w:lang w:bidi="ar-EG"/>
        </w:rPr>
        <w:t>.............</w:t>
      </w:r>
      <w:r w:rsidRPr="000D6FEE">
        <w:rPr>
          <w:rFonts w:asciiTheme="minorBidi" w:hAnsiTheme="minorBidi"/>
          <w:sz w:val="28"/>
          <w:szCs w:val="28"/>
          <w:rtl/>
          <w:lang w:bidi="ar-EG"/>
        </w:rPr>
        <w:t>......................................................................</w:t>
      </w:r>
    </w:p>
    <w:p w:rsidR="000D6FEE" w:rsidRPr="000D6FEE" w:rsidRDefault="000D6FEE" w:rsidP="000D6FEE">
      <w:pPr>
        <w:spacing w:after="0" w:line="360" w:lineRule="auto"/>
        <w:jc w:val="center"/>
        <w:rPr>
          <w:rFonts w:asciiTheme="minorBidi" w:hAnsiTheme="minorBidi"/>
          <w:b/>
          <w:bCs/>
          <w:sz w:val="28"/>
          <w:szCs w:val="28"/>
          <w:rtl/>
          <w:lang w:bidi="ar-EG"/>
        </w:rPr>
      </w:pPr>
      <w:r w:rsidRPr="000D6FEE">
        <w:rPr>
          <w:rFonts w:asciiTheme="minorBidi" w:hAnsiTheme="minorBidi"/>
          <w:b/>
          <w:bCs/>
          <w:sz w:val="28"/>
          <w:szCs w:val="28"/>
          <w:rtl/>
          <w:lang w:bidi="ar-EG"/>
        </w:rPr>
        <w:t>تحية طيبة وبعد</w:t>
      </w:r>
      <w:r>
        <w:rPr>
          <w:rFonts w:asciiTheme="minorBidi" w:hAnsiTheme="minorBidi"/>
          <w:b/>
          <w:bCs/>
          <w:sz w:val="28"/>
          <w:szCs w:val="28"/>
          <w:lang w:bidi="ar-EG"/>
        </w:rPr>
        <w:t xml:space="preserve"> </w:t>
      </w:r>
      <w:r>
        <w:rPr>
          <w:rFonts w:asciiTheme="minorBidi" w:hAnsiTheme="minorBidi" w:hint="cs"/>
          <w:b/>
          <w:bCs/>
          <w:sz w:val="28"/>
          <w:szCs w:val="28"/>
          <w:rtl/>
          <w:lang w:bidi="ar-EG"/>
        </w:rPr>
        <w:t xml:space="preserve"> ،</w:t>
      </w:r>
    </w:p>
    <w:p w:rsidR="000D6FEE" w:rsidRPr="000D6FEE" w:rsidRDefault="000D6FEE" w:rsidP="000D6FEE">
      <w:pPr>
        <w:spacing w:after="0" w:line="360" w:lineRule="auto"/>
        <w:jc w:val="lowKashida"/>
        <w:rPr>
          <w:rFonts w:asciiTheme="minorBidi" w:hAnsiTheme="minorBidi"/>
          <w:b/>
          <w:bCs/>
          <w:sz w:val="28"/>
          <w:szCs w:val="28"/>
          <w:rtl/>
          <w:lang w:bidi="ar-EG"/>
        </w:rPr>
      </w:pPr>
      <w:r w:rsidRPr="000D6FEE">
        <w:rPr>
          <w:rFonts w:asciiTheme="minorBidi" w:hAnsiTheme="minorBidi"/>
          <w:b/>
          <w:bCs/>
          <w:sz w:val="28"/>
          <w:szCs w:val="28"/>
          <w:rtl/>
          <w:lang w:bidi="ar-EG"/>
        </w:rPr>
        <w:t xml:space="preserve">أرجو التكرم بالموافقة على تجديد الترخيص المرفق للمحل الذي ينتهي بتاريخ     /       / </w:t>
      </w:r>
    </w:p>
    <w:p w:rsidR="000D6FEE" w:rsidRPr="000D6FEE" w:rsidRDefault="000D6FEE" w:rsidP="000D6FEE">
      <w:pPr>
        <w:spacing w:after="0" w:line="360" w:lineRule="auto"/>
        <w:jc w:val="lowKashida"/>
        <w:rPr>
          <w:rFonts w:asciiTheme="minorBidi" w:hAnsiTheme="minorBidi"/>
          <w:b/>
          <w:bCs/>
          <w:sz w:val="28"/>
          <w:szCs w:val="28"/>
          <w:rtl/>
          <w:lang w:bidi="ar-EG"/>
        </w:rPr>
      </w:pPr>
      <w:r w:rsidRPr="000D6FEE">
        <w:rPr>
          <w:rFonts w:asciiTheme="minorBidi" w:hAnsiTheme="minorBidi"/>
          <w:b/>
          <w:bCs/>
          <w:sz w:val="28"/>
          <w:szCs w:val="28"/>
          <w:rtl/>
          <w:lang w:bidi="ar-EG"/>
        </w:rPr>
        <w:t>وبياناتي كالآتي</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w:t>
      </w:r>
    </w:p>
    <w:p w:rsidR="000D6FEE" w:rsidRPr="000D6FEE" w:rsidRDefault="000D6FEE" w:rsidP="000D6FEE">
      <w:pPr>
        <w:spacing w:after="0" w:line="360" w:lineRule="auto"/>
        <w:jc w:val="lowKashida"/>
        <w:rPr>
          <w:rFonts w:asciiTheme="minorBidi" w:hAnsiTheme="minorBidi"/>
          <w:b/>
          <w:bCs/>
          <w:sz w:val="28"/>
          <w:szCs w:val="28"/>
          <w:rtl/>
          <w:lang w:bidi="ar-EG"/>
        </w:rPr>
      </w:pPr>
      <w:r w:rsidRPr="000D6FEE">
        <w:rPr>
          <w:rFonts w:asciiTheme="minorBidi" w:hAnsiTheme="minorBidi"/>
          <w:b/>
          <w:bCs/>
          <w:sz w:val="28"/>
          <w:szCs w:val="28"/>
          <w:rtl/>
          <w:lang w:bidi="ar-EG"/>
        </w:rPr>
        <w:t>اسم صاحب الترخيص ولقبه</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w:t>
      </w:r>
      <w:r w:rsidRPr="000D6FEE">
        <w:rPr>
          <w:rFonts w:asciiTheme="minorBidi" w:hAnsiTheme="minorBidi"/>
          <w:sz w:val="28"/>
          <w:szCs w:val="28"/>
          <w:rtl/>
          <w:lang w:bidi="ar-EG"/>
        </w:rPr>
        <w:t>...............................................</w:t>
      </w:r>
      <w:r w:rsidRPr="000D6FEE">
        <w:rPr>
          <w:rFonts w:asciiTheme="minorBidi" w:hAnsiTheme="minorBidi"/>
          <w:b/>
          <w:bCs/>
          <w:sz w:val="28"/>
          <w:szCs w:val="28"/>
          <w:rtl/>
          <w:lang w:bidi="ar-EG"/>
        </w:rPr>
        <w:t xml:space="preserve"> صفة مقدم الطلب (صاحب الترخيص/الوكيل</w:t>
      </w:r>
      <w:r w:rsidR="001367FD">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الترخيص رقم</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w:t>
      </w:r>
      <w:r w:rsidRPr="00B82EE2">
        <w:rPr>
          <w:rFonts w:asciiTheme="minorBidi" w:hAnsiTheme="minorBidi"/>
          <w:sz w:val="28"/>
          <w:szCs w:val="28"/>
          <w:rtl/>
          <w:lang w:bidi="ar-EG"/>
        </w:rPr>
        <w:t>...................................................</w:t>
      </w:r>
      <w:r w:rsidRPr="000D6FEE">
        <w:rPr>
          <w:rFonts w:asciiTheme="minorBidi" w:hAnsiTheme="minorBidi"/>
          <w:b/>
          <w:bCs/>
          <w:sz w:val="28"/>
          <w:szCs w:val="28"/>
          <w:rtl/>
          <w:lang w:bidi="ar-EG"/>
        </w:rPr>
        <w:t xml:space="preserve"> الصادر بتاريخ     /        / </w:t>
      </w:r>
    </w:p>
    <w:p w:rsidR="000D6FEE" w:rsidRPr="000D6FEE" w:rsidRDefault="000D6FEE" w:rsidP="000D6FEE">
      <w:pPr>
        <w:spacing w:after="0" w:line="360" w:lineRule="auto"/>
        <w:jc w:val="lowKashida"/>
        <w:rPr>
          <w:rFonts w:asciiTheme="minorBidi" w:hAnsiTheme="minorBidi"/>
          <w:b/>
          <w:bCs/>
          <w:sz w:val="28"/>
          <w:szCs w:val="28"/>
          <w:rtl/>
          <w:lang w:bidi="ar-EG"/>
        </w:rPr>
      </w:pPr>
      <w:r w:rsidRPr="000D6FEE">
        <w:rPr>
          <w:rFonts w:asciiTheme="minorBidi" w:hAnsiTheme="minorBidi"/>
          <w:b/>
          <w:bCs/>
          <w:sz w:val="28"/>
          <w:szCs w:val="28"/>
          <w:rtl/>
          <w:lang w:bidi="ar-EG"/>
        </w:rPr>
        <w:t>نوع المحل</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أول</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ثاني</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الكائن بشارع </w:t>
      </w:r>
      <w:r w:rsidRPr="000D6FEE">
        <w:rPr>
          <w:rFonts w:asciiTheme="minorBidi" w:hAnsiTheme="minorBidi"/>
          <w:sz w:val="28"/>
          <w:szCs w:val="28"/>
          <w:rtl/>
          <w:lang w:bidi="ar-EG"/>
        </w:rPr>
        <w:t>...........................................................</w:t>
      </w:r>
      <w:r w:rsidRPr="000D6FEE">
        <w:rPr>
          <w:rFonts w:asciiTheme="minorBidi" w:hAnsiTheme="minorBidi"/>
          <w:b/>
          <w:bCs/>
          <w:sz w:val="28"/>
          <w:szCs w:val="28"/>
          <w:rtl/>
          <w:lang w:bidi="ar-EG"/>
        </w:rPr>
        <w:t xml:space="preserve"> قسم</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w:t>
      </w:r>
      <w:r>
        <w:rPr>
          <w:rFonts w:asciiTheme="minorBidi" w:hAnsiTheme="minorBidi"/>
          <w:sz w:val="28"/>
          <w:szCs w:val="28"/>
          <w:rtl/>
          <w:lang w:bidi="ar-EG"/>
        </w:rPr>
        <w:t>.................</w:t>
      </w:r>
      <w:r w:rsidRPr="000D6FEE">
        <w:rPr>
          <w:rFonts w:asciiTheme="minorBidi" w:hAnsiTheme="minorBidi"/>
          <w:sz w:val="28"/>
          <w:szCs w:val="28"/>
          <w:rtl/>
          <w:lang w:bidi="ar-EG"/>
        </w:rPr>
        <w:t xml:space="preserve">. </w:t>
      </w:r>
      <w:r w:rsidRPr="000D6FEE">
        <w:rPr>
          <w:rFonts w:asciiTheme="minorBidi" w:hAnsiTheme="minorBidi"/>
          <w:b/>
          <w:bCs/>
          <w:sz w:val="28"/>
          <w:szCs w:val="28"/>
          <w:rtl/>
          <w:lang w:bidi="ar-EG"/>
        </w:rPr>
        <w:t xml:space="preserve">علما بأنني قمت بسداد رسم التفتيش المستحق على المحل عن العام السابق ومستعد لسداد رسم المعاينة. </w:t>
      </w:r>
    </w:p>
    <w:p w:rsidR="000D6FEE" w:rsidRPr="000D6FEE" w:rsidRDefault="000D6FEE" w:rsidP="000D6FEE">
      <w:pPr>
        <w:spacing w:after="0" w:line="360" w:lineRule="auto"/>
        <w:jc w:val="center"/>
        <w:rPr>
          <w:rFonts w:asciiTheme="minorBidi" w:hAnsiTheme="minorBidi"/>
          <w:b/>
          <w:bCs/>
          <w:sz w:val="28"/>
          <w:szCs w:val="28"/>
          <w:rtl/>
          <w:lang w:bidi="ar-EG"/>
        </w:rPr>
      </w:pPr>
      <w:r w:rsidRPr="000D6FEE">
        <w:rPr>
          <w:rFonts w:asciiTheme="minorBidi" w:hAnsiTheme="minorBidi"/>
          <w:b/>
          <w:bCs/>
          <w:sz w:val="28"/>
          <w:szCs w:val="28"/>
          <w:rtl/>
          <w:lang w:bidi="ar-EG"/>
        </w:rPr>
        <w:t>وتفضلوا بقبول فائق الاحترام</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w:t>
      </w:r>
    </w:p>
    <w:p w:rsidR="000D6FEE" w:rsidRPr="000D6FEE" w:rsidRDefault="000D6FEE" w:rsidP="000D6FEE">
      <w:pPr>
        <w:spacing w:after="0" w:line="360" w:lineRule="auto"/>
        <w:rPr>
          <w:rFonts w:asciiTheme="minorBidi" w:hAnsiTheme="minorBidi"/>
          <w:b/>
          <w:bCs/>
          <w:sz w:val="28"/>
          <w:szCs w:val="28"/>
          <w:rtl/>
          <w:lang w:bidi="ar-EG"/>
        </w:rPr>
      </w:pPr>
      <w:r w:rsidRPr="000D6FEE">
        <w:rPr>
          <w:rFonts w:asciiTheme="minorBidi" w:hAnsiTheme="minorBidi"/>
          <w:b/>
          <w:bCs/>
          <w:sz w:val="28"/>
          <w:szCs w:val="28"/>
          <w:rtl/>
          <w:lang w:bidi="ar-EG"/>
        </w:rPr>
        <w:t xml:space="preserve">تحريرا في     /     / </w:t>
      </w:r>
    </w:p>
    <w:p w:rsidR="000D6FEE" w:rsidRPr="000D6FEE" w:rsidRDefault="000D6FEE" w:rsidP="000D6FEE">
      <w:pPr>
        <w:spacing w:after="0" w:line="360" w:lineRule="auto"/>
        <w:ind w:left="5760" w:firstLine="720"/>
        <w:jc w:val="center"/>
        <w:rPr>
          <w:rFonts w:asciiTheme="minorBidi" w:hAnsiTheme="minorBidi"/>
          <w:b/>
          <w:bCs/>
          <w:sz w:val="28"/>
          <w:szCs w:val="28"/>
          <w:rtl/>
          <w:lang w:bidi="ar-EG"/>
        </w:rPr>
      </w:pPr>
      <w:r w:rsidRPr="000D6FEE">
        <w:rPr>
          <w:rFonts w:asciiTheme="minorBidi" w:hAnsiTheme="minorBidi"/>
          <w:b/>
          <w:bCs/>
          <w:sz w:val="28"/>
          <w:szCs w:val="28"/>
          <w:rtl/>
          <w:lang w:bidi="ar-EG"/>
        </w:rPr>
        <w:t xml:space="preserve">                 توقيع الطالب </w:t>
      </w:r>
    </w:p>
    <w:p w:rsidR="000D6FEE" w:rsidRDefault="000D6FEE" w:rsidP="000D6FEE">
      <w:pPr>
        <w:spacing w:after="0" w:line="360" w:lineRule="auto"/>
        <w:jc w:val="center"/>
        <w:rPr>
          <w:rFonts w:asciiTheme="minorBidi" w:hAnsiTheme="minorBidi"/>
          <w:sz w:val="28"/>
          <w:szCs w:val="28"/>
          <w:rtl/>
          <w:lang w:bidi="ar-EG"/>
        </w:rPr>
      </w:pPr>
      <w:r>
        <w:rPr>
          <w:rFonts w:asciiTheme="minorBidi" w:hAnsiTheme="minorBidi" w:hint="cs"/>
          <w:sz w:val="28"/>
          <w:szCs w:val="28"/>
          <w:rtl/>
          <w:lang w:bidi="ar-EG"/>
        </w:rPr>
        <w:t xml:space="preserve">                                                                                                    </w:t>
      </w:r>
      <w:r w:rsidRPr="000D6FEE">
        <w:rPr>
          <w:rFonts w:asciiTheme="minorBidi" w:hAnsiTheme="minorBidi"/>
          <w:sz w:val="28"/>
          <w:szCs w:val="28"/>
          <w:rtl/>
          <w:lang w:bidi="ar-EG"/>
        </w:rPr>
        <w:t>........................</w:t>
      </w:r>
    </w:p>
    <w:p w:rsidR="005D3E10" w:rsidRDefault="005D3E10" w:rsidP="000D6FEE">
      <w:pPr>
        <w:spacing w:after="0" w:line="360" w:lineRule="auto"/>
        <w:jc w:val="center"/>
        <w:rPr>
          <w:rFonts w:asciiTheme="minorBidi" w:hAnsiTheme="minorBidi"/>
          <w:sz w:val="28"/>
          <w:szCs w:val="28"/>
          <w:rtl/>
          <w:lang w:bidi="ar-EG"/>
        </w:rPr>
      </w:pPr>
    </w:p>
    <w:p w:rsidR="005D3E10" w:rsidRDefault="005D3E10" w:rsidP="000D6FEE">
      <w:pPr>
        <w:spacing w:after="0" w:line="360" w:lineRule="auto"/>
        <w:jc w:val="center"/>
        <w:rPr>
          <w:rFonts w:asciiTheme="minorBidi" w:hAnsiTheme="minorBidi"/>
          <w:sz w:val="28"/>
          <w:szCs w:val="28"/>
          <w:rtl/>
          <w:lang w:bidi="ar-EG"/>
        </w:rPr>
      </w:pPr>
    </w:p>
    <w:p w:rsidR="00420751" w:rsidRDefault="00420751" w:rsidP="000D6FEE">
      <w:pPr>
        <w:spacing w:after="0" w:line="360" w:lineRule="auto"/>
        <w:jc w:val="center"/>
        <w:rPr>
          <w:rFonts w:asciiTheme="minorBidi" w:hAnsiTheme="minorBidi"/>
          <w:sz w:val="28"/>
          <w:szCs w:val="28"/>
          <w:rtl/>
          <w:lang w:bidi="ar-EG"/>
        </w:rPr>
      </w:pPr>
    </w:p>
    <w:p w:rsidR="00420751" w:rsidRDefault="00420751" w:rsidP="000D6FEE">
      <w:pPr>
        <w:spacing w:after="0" w:line="360" w:lineRule="auto"/>
        <w:jc w:val="center"/>
        <w:rPr>
          <w:rFonts w:asciiTheme="minorBidi" w:hAnsiTheme="minorBidi"/>
          <w:sz w:val="28"/>
          <w:szCs w:val="28"/>
          <w:rtl/>
          <w:lang w:bidi="ar-EG"/>
        </w:rPr>
      </w:pPr>
    </w:p>
    <w:p w:rsidR="00420751" w:rsidRPr="00420751" w:rsidRDefault="00420751" w:rsidP="000D6FEE">
      <w:pPr>
        <w:spacing w:after="0" w:line="360" w:lineRule="auto"/>
        <w:jc w:val="center"/>
        <w:rPr>
          <w:rFonts w:asciiTheme="minorBidi" w:hAnsiTheme="minorBidi"/>
          <w:sz w:val="24"/>
          <w:szCs w:val="24"/>
          <w:rtl/>
          <w:lang w:bidi="ar-EG"/>
        </w:rPr>
      </w:pPr>
    </w:p>
    <w:p w:rsidR="005D3E10" w:rsidRPr="00420751" w:rsidRDefault="005D3E10" w:rsidP="000D6FEE">
      <w:pPr>
        <w:spacing w:after="0" w:line="360" w:lineRule="auto"/>
        <w:jc w:val="center"/>
        <w:rPr>
          <w:rFonts w:asciiTheme="minorBidi" w:hAnsiTheme="minorBidi"/>
          <w:sz w:val="24"/>
          <w:szCs w:val="24"/>
          <w:rtl/>
          <w:lang w:bidi="ar-EG"/>
        </w:rPr>
      </w:pPr>
    </w:p>
    <w:p w:rsidR="005D3E10" w:rsidRPr="005D3E10" w:rsidRDefault="005D3E10" w:rsidP="000D6FEE">
      <w:pPr>
        <w:spacing w:after="0" w:line="360" w:lineRule="auto"/>
        <w:jc w:val="center"/>
        <w:rPr>
          <w:rFonts w:asciiTheme="minorBidi" w:hAnsiTheme="minorBidi"/>
          <w:sz w:val="6"/>
          <w:szCs w:val="6"/>
          <w:rtl/>
          <w:lang w:bidi="ar-EG"/>
        </w:rPr>
      </w:pPr>
    </w:p>
    <w:p w:rsidR="000D6FEE" w:rsidRPr="000D6FEE" w:rsidRDefault="00F710A3" w:rsidP="000D6FEE">
      <w:pPr>
        <w:rPr>
          <w:rFonts w:asciiTheme="minorBidi" w:hAnsiTheme="minorBidi"/>
          <w:b/>
          <w:bCs/>
          <w:sz w:val="28"/>
          <w:szCs w:val="28"/>
          <w:rtl/>
          <w:lang w:bidi="ar-EG"/>
        </w:rPr>
      </w:pPr>
      <w:r>
        <w:rPr>
          <w:rFonts w:asciiTheme="minorBidi" w:hAnsiTheme="minorBidi"/>
          <w:b/>
          <w:bCs/>
          <w:noProof/>
          <w:sz w:val="28"/>
          <w:szCs w:val="28"/>
          <w:rtl/>
        </w:rPr>
        <w:pict>
          <v:line id="_x0000_s1105" style="position:absolute;left:0;text-align:left;flip:x;z-index:251686912" from="23.75pt,15.9pt" to="500.75pt,15.9pt">
            <v:stroke dashstyle="longDash"/>
            <w10:wrap anchorx="page"/>
          </v:line>
        </w:pict>
      </w:r>
    </w:p>
    <w:p w:rsidR="000D6FEE" w:rsidRPr="000D6FEE" w:rsidRDefault="000D6FEE" w:rsidP="000D6FEE">
      <w:pPr>
        <w:jc w:val="center"/>
        <w:rPr>
          <w:rFonts w:asciiTheme="minorBidi" w:hAnsiTheme="minorBidi"/>
          <w:b/>
          <w:bCs/>
          <w:sz w:val="28"/>
          <w:szCs w:val="28"/>
          <w:rtl/>
          <w:lang w:bidi="ar-EG"/>
        </w:rPr>
      </w:pPr>
      <w:r w:rsidRPr="000D6FEE">
        <w:rPr>
          <w:rFonts w:asciiTheme="minorBidi" w:hAnsiTheme="minorBidi"/>
          <w:b/>
          <w:bCs/>
          <w:sz w:val="28"/>
          <w:szCs w:val="28"/>
          <w:rtl/>
          <w:lang w:bidi="ar-EG"/>
        </w:rPr>
        <w:t>إيصــــــــال</w:t>
      </w:r>
    </w:p>
    <w:p w:rsidR="000D6FEE" w:rsidRPr="000D6FEE" w:rsidRDefault="000D6FEE" w:rsidP="000D6FEE">
      <w:pPr>
        <w:spacing w:after="0" w:line="240" w:lineRule="auto"/>
        <w:rPr>
          <w:rFonts w:asciiTheme="minorBidi" w:hAnsiTheme="minorBidi"/>
          <w:b/>
          <w:bCs/>
          <w:sz w:val="28"/>
          <w:szCs w:val="28"/>
          <w:rtl/>
          <w:lang w:bidi="ar-EG"/>
        </w:rPr>
      </w:pPr>
      <w:r w:rsidRPr="000D6FEE">
        <w:rPr>
          <w:rFonts w:asciiTheme="minorBidi" w:hAnsiTheme="minorBidi"/>
          <w:b/>
          <w:bCs/>
          <w:sz w:val="28"/>
          <w:szCs w:val="28"/>
          <w:rtl/>
          <w:lang w:bidi="ar-EG"/>
        </w:rPr>
        <w:t>استلمت أنا</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w:t>
      </w:r>
      <w:r w:rsidRPr="000D6FEE">
        <w:rPr>
          <w:rFonts w:asciiTheme="minorBidi" w:hAnsiTheme="minorBidi"/>
          <w:sz w:val="28"/>
          <w:szCs w:val="28"/>
          <w:rtl/>
          <w:lang w:bidi="ar-EG"/>
        </w:rPr>
        <w:t>............................................</w:t>
      </w:r>
      <w:r w:rsidRPr="000D6FEE">
        <w:rPr>
          <w:rFonts w:asciiTheme="minorBidi" w:hAnsiTheme="minorBidi"/>
          <w:b/>
          <w:bCs/>
          <w:sz w:val="28"/>
          <w:szCs w:val="28"/>
          <w:rtl/>
          <w:lang w:bidi="ar-EG"/>
        </w:rPr>
        <w:t xml:space="preserve"> الطلب المقدم من السيد</w:t>
      </w:r>
      <w:r w:rsidR="00B82EE2">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w:t>
      </w:r>
      <w:r w:rsidRPr="000D6FEE">
        <w:rPr>
          <w:rFonts w:asciiTheme="minorBidi" w:hAnsiTheme="minorBidi"/>
          <w:sz w:val="28"/>
          <w:szCs w:val="28"/>
          <w:rtl/>
          <w:lang w:bidi="ar-EG"/>
        </w:rPr>
        <w:t>.........................................</w:t>
      </w:r>
    </w:p>
    <w:p w:rsidR="000D6FEE" w:rsidRPr="000D6FEE" w:rsidRDefault="000D6FEE" w:rsidP="000D6FEE">
      <w:pPr>
        <w:spacing w:after="0" w:line="240" w:lineRule="auto"/>
        <w:jc w:val="lowKashida"/>
        <w:rPr>
          <w:rFonts w:asciiTheme="minorBidi" w:hAnsiTheme="minorBidi"/>
          <w:b/>
          <w:bCs/>
          <w:sz w:val="28"/>
          <w:szCs w:val="28"/>
          <w:rtl/>
          <w:lang w:bidi="ar-EG"/>
        </w:rPr>
      </w:pPr>
      <w:r w:rsidRPr="000D6FEE">
        <w:rPr>
          <w:rFonts w:asciiTheme="minorBidi" w:hAnsiTheme="minorBidi"/>
          <w:b/>
          <w:bCs/>
          <w:sz w:val="28"/>
          <w:szCs w:val="28"/>
          <w:rtl/>
          <w:lang w:bidi="ar-EG"/>
        </w:rPr>
        <w:t xml:space="preserve">بشأن طلبت تجديد رخصة تشغيل محل عام مستوفيا كافة متطلبات الحصول على الخدمة من (المستندات/ الرسوم) </w:t>
      </w:r>
      <w:r w:rsidRPr="000D6FEE">
        <w:rPr>
          <w:rFonts w:asciiTheme="minorBidi" w:hAnsiTheme="minorBidi"/>
          <w:b/>
          <w:bCs/>
          <w:sz w:val="28"/>
          <w:szCs w:val="28"/>
          <w:rtl/>
          <w:lang w:bidi="ar-EG"/>
        </w:rPr>
        <w:br/>
        <w:t xml:space="preserve">وقيد الطلب برقم </w:t>
      </w:r>
      <w:r w:rsidRPr="000D6FEE">
        <w:rPr>
          <w:rFonts w:asciiTheme="minorBidi" w:hAnsiTheme="minorBidi"/>
          <w:sz w:val="28"/>
          <w:szCs w:val="28"/>
          <w:rtl/>
          <w:lang w:bidi="ar-EG"/>
        </w:rPr>
        <w:t>....................</w:t>
      </w:r>
      <w:r w:rsidRPr="000D6FEE">
        <w:rPr>
          <w:rFonts w:asciiTheme="minorBidi" w:hAnsiTheme="minorBidi"/>
          <w:b/>
          <w:bCs/>
          <w:sz w:val="28"/>
          <w:szCs w:val="28"/>
          <w:rtl/>
          <w:lang w:bidi="ar-EG"/>
        </w:rPr>
        <w:t xml:space="preserve"> بتاريخ     /     / </w:t>
      </w:r>
      <w:r>
        <w:rPr>
          <w:rFonts w:asciiTheme="minorBidi" w:hAnsiTheme="minorBidi" w:hint="cs"/>
          <w:b/>
          <w:bCs/>
          <w:sz w:val="28"/>
          <w:szCs w:val="28"/>
          <w:rtl/>
          <w:lang w:bidi="ar-EG"/>
        </w:rPr>
        <w:t xml:space="preserve">          ، </w:t>
      </w:r>
      <w:r w:rsidRPr="000D6FEE">
        <w:rPr>
          <w:rFonts w:asciiTheme="minorBidi" w:hAnsiTheme="minorBidi"/>
          <w:b/>
          <w:bCs/>
          <w:sz w:val="28"/>
          <w:szCs w:val="28"/>
          <w:rtl/>
          <w:lang w:bidi="ar-EG"/>
        </w:rPr>
        <w:t xml:space="preserve">التاريخ المحدد لإنجاز الخدمة        /    / </w:t>
      </w:r>
    </w:p>
    <w:p w:rsidR="000D6FEE" w:rsidRPr="000D6FEE" w:rsidRDefault="000D6FEE" w:rsidP="000D6FEE">
      <w:pPr>
        <w:spacing w:after="0" w:line="240" w:lineRule="auto"/>
        <w:ind w:left="7200"/>
        <w:rPr>
          <w:rFonts w:asciiTheme="minorBidi" w:hAnsiTheme="minorBidi"/>
          <w:b/>
          <w:bCs/>
          <w:sz w:val="28"/>
          <w:szCs w:val="28"/>
          <w:rtl/>
          <w:lang w:bidi="ar-EG"/>
        </w:rPr>
      </w:pPr>
      <w:r w:rsidRPr="000D6FEE">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      </w:t>
      </w:r>
      <w:r w:rsidRPr="000D6FEE">
        <w:rPr>
          <w:rFonts w:asciiTheme="minorBidi" w:hAnsiTheme="minorBidi"/>
          <w:b/>
          <w:bCs/>
          <w:sz w:val="28"/>
          <w:szCs w:val="28"/>
          <w:rtl/>
          <w:lang w:bidi="ar-EG"/>
        </w:rPr>
        <w:t xml:space="preserve">      توقيع الموظف المختص </w:t>
      </w:r>
    </w:p>
    <w:p w:rsidR="00420751" w:rsidRPr="005D3E10" w:rsidRDefault="000D6FEE" w:rsidP="00420751">
      <w:pPr>
        <w:spacing w:after="0" w:line="240" w:lineRule="auto"/>
        <w:jc w:val="center"/>
        <w:rPr>
          <w:rFonts w:asciiTheme="minorBidi" w:hAnsiTheme="minorBidi"/>
          <w:sz w:val="28"/>
          <w:szCs w:val="28"/>
          <w:rtl/>
          <w:lang w:bidi="ar-EG"/>
        </w:rPr>
      </w:pPr>
      <w:r>
        <w:rPr>
          <w:rFonts w:asciiTheme="minorBidi" w:hAnsiTheme="minorBidi" w:hint="cs"/>
          <w:sz w:val="28"/>
          <w:szCs w:val="28"/>
          <w:rtl/>
          <w:lang w:bidi="ar-EG"/>
        </w:rPr>
        <w:t xml:space="preserve">                                                                                                         </w:t>
      </w:r>
      <w:r w:rsidRPr="000D6FEE">
        <w:rPr>
          <w:rFonts w:asciiTheme="minorBidi" w:hAnsiTheme="minorBidi"/>
          <w:sz w:val="28"/>
          <w:szCs w:val="28"/>
          <w:rtl/>
          <w:lang w:bidi="ar-EG"/>
        </w:rPr>
        <w:t>.............................</w:t>
      </w:r>
    </w:p>
    <w:p w:rsidR="000D6FEE" w:rsidRPr="00B82EE2" w:rsidRDefault="00F710A3" w:rsidP="000D6FEE">
      <w:pPr>
        <w:spacing w:line="192" w:lineRule="auto"/>
        <w:rPr>
          <w:rFonts w:asciiTheme="minorBidi" w:hAnsiTheme="minorBidi"/>
          <w:b/>
          <w:bCs/>
          <w:sz w:val="28"/>
          <w:szCs w:val="28"/>
          <w:rtl/>
          <w:lang w:bidi="ar-EG"/>
        </w:rPr>
      </w:pPr>
      <w:r>
        <w:rPr>
          <w:rFonts w:asciiTheme="minorBidi" w:hAnsiTheme="minorBidi"/>
          <w:b/>
          <w:bCs/>
          <w:noProof/>
          <w:sz w:val="28"/>
          <w:szCs w:val="28"/>
          <w:rtl/>
        </w:rPr>
        <w:pict>
          <v:line id="_x0000_s1109" style="position:absolute;left:0;text-align:left;flip:x;z-index:251687936" from="8.8pt,14.1pt" to="516.55pt,14.1pt" strokeweight="1.5pt">
            <w10:wrap anchorx="page"/>
          </v:line>
        </w:pict>
      </w:r>
    </w:p>
    <w:p w:rsidR="000D6FEE" w:rsidRDefault="000D6FEE" w:rsidP="000D6FEE">
      <w:pPr>
        <w:spacing w:line="192" w:lineRule="auto"/>
        <w:rPr>
          <w:rFonts w:asciiTheme="minorBidi" w:hAnsiTheme="minorBidi"/>
          <w:b/>
          <w:bCs/>
          <w:sz w:val="28"/>
          <w:szCs w:val="28"/>
          <w:rtl/>
          <w:lang w:bidi="ar-EG"/>
        </w:rPr>
      </w:pPr>
    </w:p>
    <w:p w:rsidR="000D6FEE" w:rsidRPr="00EB3EA3" w:rsidRDefault="000D6FEE" w:rsidP="00B82EE2">
      <w:pPr>
        <w:spacing w:line="192" w:lineRule="auto"/>
        <w:rPr>
          <w:rFonts w:cs="Traditional Arabic"/>
          <w:b/>
          <w:bCs/>
          <w:sz w:val="28"/>
          <w:szCs w:val="28"/>
          <w:rtl/>
          <w:lang w:bidi="ar-EG"/>
        </w:rPr>
      </w:pPr>
      <w:r w:rsidRPr="00B82EE2">
        <w:rPr>
          <w:rFonts w:cs="Traditional Arabic" w:hint="cs"/>
          <w:b/>
          <w:bCs/>
          <w:sz w:val="28"/>
          <w:szCs w:val="28"/>
          <w:u w:val="single"/>
          <w:rtl/>
          <w:lang w:bidi="ar-EG"/>
        </w:rPr>
        <w:lastRenderedPageBreak/>
        <w:t>القواعد الحاكمة لإجراءات الحصول على الخدمة :-</w:t>
      </w:r>
      <w:r w:rsidR="00B82EE2">
        <w:rPr>
          <w:rFonts w:cs="Traditional Arabic" w:hint="cs"/>
          <w:b/>
          <w:bCs/>
          <w:sz w:val="28"/>
          <w:szCs w:val="28"/>
          <w:u w:val="single"/>
          <w:rtl/>
          <w:lang w:bidi="ar-EG"/>
        </w:rPr>
        <w:t xml:space="preserve">  </w:t>
      </w:r>
      <w:r w:rsidRPr="00EB3EA3">
        <w:rPr>
          <w:rFonts w:cs="Traditional Arabic" w:hint="cs"/>
          <w:b/>
          <w:bCs/>
          <w:sz w:val="28"/>
          <w:szCs w:val="28"/>
          <w:rtl/>
          <w:lang w:bidi="ar-EG"/>
        </w:rPr>
        <w:t xml:space="preserve">وفقا لقرار رئيس مجلس الوزراء رقم 4248 لسنة 1998 في شأن تبسيط حصول المواطنين على الخدمات الجماهيرية ومنها خدمة </w:t>
      </w:r>
      <w:r>
        <w:rPr>
          <w:rFonts w:cs="Traditional Arabic" w:hint="cs"/>
          <w:b/>
          <w:bCs/>
          <w:sz w:val="28"/>
          <w:szCs w:val="28"/>
          <w:rtl/>
          <w:lang w:bidi="ar-EG"/>
        </w:rPr>
        <w:t>طلب تجديد رخصة تشغيل محل عام بوحدات الإدارة المحلية بالمحافظات</w:t>
      </w:r>
      <w:r w:rsidRPr="00EB3EA3">
        <w:rPr>
          <w:rFonts w:cs="Traditional Arabic" w:hint="cs"/>
          <w:b/>
          <w:bCs/>
          <w:sz w:val="28"/>
          <w:szCs w:val="28"/>
          <w:rtl/>
          <w:lang w:bidi="ar-EG"/>
        </w:rPr>
        <w:t xml:space="preserve">. </w:t>
      </w:r>
    </w:p>
    <w:p w:rsidR="000D6FEE" w:rsidRPr="00EB3EA3" w:rsidRDefault="000D6FEE" w:rsidP="00B44F31">
      <w:pPr>
        <w:spacing w:after="0" w:line="240" w:lineRule="auto"/>
        <w:jc w:val="lowKashida"/>
        <w:rPr>
          <w:rFonts w:cs="Traditional Arabic"/>
          <w:b/>
          <w:bCs/>
          <w:sz w:val="28"/>
          <w:szCs w:val="28"/>
          <w:rtl/>
          <w:lang w:bidi="ar-EG"/>
        </w:rPr>
      </w:pPr>
      <w:r w:rsidRPr="00EB3EA3">
        <w:rPr>
          <w:rFonts w:cs="Traditional Arabic" w:hint="cs"/>
          <w:b/>
          <w:bCs/>
          <w:sz w:val="28"/>
          <w:szCs w:val="28"/>
          <w:rtl/>
          <w:lang w:bidi="ar-EG"/>
        </w:rPr>
        <w:t xml:space="preserve">تلتزم الجهات الإدارية المعنية بتقديم الخدمة وفقا للوارد بهذا النموذج الصادر بتاريخ 28 / 6 / 2007  (كثمرة للتعاون بين الجهاز المركزي للتنظيم والإدارة والمحافظات) من تحديد المستندات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 </w:t>
      </w:r>
    </w:p>
    <w:p w:rsidR="000D6FEE" w:rsidRPr="00EB3EA3" w:rsidRDefault="000D6FEE" w:rsidP="00B44F31">
      <w:pPr>
        <w:spacing w:after="0" w:line="240" w:lineRule="auto"/>
        <w:rPr>
          <w:rFonts w:cs="Traditional Arabic"/>
          <w:b/>
          <w:bCs/>
          <w:sz w:val="36"/>
          <w:szCs w:val="36"/>
          <w:u w:val="single"/>
          <w:rtl/>
          <w:lang w:bidi="ar-EG"/>
        </w:rPr>
      </w:pPr>
      <w:r w:rsidRPr="005D3E10">
        <w:rPr>
          <w:rFonts w:cs="Traditional Arabic" w:hint="cs"/>
          <w:b/>
          <w:bCs/>
          <w:sz w:val="32"/>
          <w:szCs w:val="32"/>
          <w:u w:val="single"/>
          <w:rtl/>
          <w:lang w:bidi="ar-EG"/>
        </w:rPr>
        <w:t>أولا: المستندات والأوراق المطلوبة:</w:t>
      </w:r>
      <w:r w:rsidRPr="00EB3EA3">
        <w:rPr>
          <w:rFonts w:cs="Traditional Arabic" w:hint="cs"/>
          <w:b/>
          <w:bCs/>
          <w:sz w:val="36"/>
          <w:szCs w:val="36"/>
          <w:u w:val="single"/>
          <w:rtl/>
          <w:lang w:bidi="ar-EG"/>
        </w:rPr>
        <w:t xml:space="preserve"> </w:t>
      </w:r>
    </w:p>
    <w:p w:rsidR="000D6FEE" w:rsidRDefault="000D6FEE" w:rsidP="00B44F31">
      <w:pPr>
        <w:numPr>
          <w:ilvl w:val="0"/>
          <w:numId w:val="5"/>
        </w:numPr>
        <w:spacing w:after="0" w:line="240" w:lineRule="auto"/>
        <w:jc w:val="lowKashida"/>
        <w:rPr>
          <w:rFonts w:cs="Traditional Arabic"/>
          <w:b/>
          <w:bCs/>
          <w:sz w:val="28"/>
          <w:szCs w:val="28"/>
          <w:lang w:bidi="ar-EG"/>
        </w:rPr>
      </w:pPr>
      <w:r>
        <w:rPr>
          <w:rFonts w:cs="Traditional Arabic" w:hint="cs"/>
          <w:b/>
          <w:bCs/>
          <w:sz w:val="28"/>
          <w:szCs w:val="28"/>
          <w:rtl/>
          <w:lang w:bidi="ar-EG"/>
        </w:rPr>
        <w:t>صورة مستند إثبات الشخصية (</w:t>
      </w:r>
      <w:r w:rsidR="0037351B">
        <w:rPr>
          <w:rFonts w:cs="Traditional Arabic" w:hint="cs"/>
          <w:b/>
          <w:bCs/>
          <w:sz w:val="28"/>
          <w:szCs w:val="28"/>
          <w:rtl/>
          <w:lang w:bidi="ar-EG"/>
        </w:rPr>
        <w:t xml:space="preserve"> </w:t>
      </w:r>
      <w:r>
        <w:rPr>
          <w:rFonts w:cs="Traditional Arabic" w:hint="cs"/>
          <w:b/>
          <w:bCs/>
          <w:sz w:val="28"/>
          <w:szCs w:val="28"/>
          <w:rtl/>
          <w:lang w:bidi="ar-EG"/>
        </w:rPr>
        <w:t>والأصل للإطلاع</w:t>
      </w:r>
      <w:r w:rsidR="0037351B">
        <w:rPr>
          <w:rFonts w:cs="Traditional Arabic" w:hint="cs"/>
          <w:b/>
          <w:bCs/>
          <w:sz w:val="28"/>
          <w:szCs w:val="28"/>
          <w:rtl/>
          <w:lang w:bidi="ar-EG"/>
        </w:rPr>
        <w:t xml:space="preserve"> </w:t>
      </w:r>
      <w:r>
        <w:rPr>
          <w:rFonts w:cs="Traditional Arabic" w:hint="cs"/>
          <w:b/>
          <w:bCs/>
          <w:sz w:val="28"/>
          <w:szCs w:val="28"/>
          <w:rtl/>
          <w:lang w:bidi="ar-EG"/>
        </w:rPr>
        <w:t xml:space="preserve">). </w:t>
      </w:r>
    </w:p>
    <w:p w:rsidR="000D6FEE" w:rsidRDefault="000D6FEE" w:rsidP="00B44F31">
      <w:pPr>
        <w:numPr>
          <w:ilvl w:val="0"/>
          <w:numId w:val="5"/>
        </w:numPr>
        <w:spacing w:after="0" w:line="240" w:lineRule="auto"/>
        <w:jc w:val="lowKashida"/>
        <w:rPr>
          <w:rFonts w:cs="Traditional Arabic"/>
          <w:b/>
          <w:bCs/>
          <w:sz w:val="28"/>
          <w:szCs w:val="28"/>
          <w:lang w:bidi="ar-EG"/>
        </w:rPr>
      </w:pPr>
      <w:r>
        <w:rPr>
          <w:rFonts w:cs="Traditional Arabic" w:hint="cs"/>
          <w:b/>
          <w:bCs/>
          <w:sz w:val="28"/>
          <w:szCs w:val="28"/>
          <w:rtl/>
          <w:lang w:bidi="ar-EG"/>
        </w:rPr>
        <w:t xml:space="preserve">أصل الرخصة المطلوب تجديدها. </w:t>
      </w:r>
    </w:p>
    <w:p w:rsidR="000D6FEE" w:rsidRDefault="000D6FEE" w:rsidP="00B44F31">
      <w:pPr>
        <w:numPr>
          <w:ilvl w:val="0"/>
          <w:numId w:val="5"/>
        </w:numPr>
        <w:spacing w:after="0" w:line="240" w:lineRule="auto"/>
        <w:jc w:val="lowKashida"/>
        <w:rPr>
          <w:rFonts w:cs="Traditional Arabic"/>
          <w:b/>
          <w:bCs/>
          <w:sz w:val="28"/>
          <w:szCs w:val="28"/>
          <w:lang w:bidi="ar-EG"/>
        </w:rPr>
      </w:pPr>
      <w:r>
        <w:rPr>
          <w:rFonts w:cs="Traditional Arabic" w:hint="cs"/>
          <w:b/>
          <w:bCs/>
          <w:sz w:val="28"/>
          <w:szCs w:val="28"/>
          <w:rtl/>
          <w:lang w:bidi="ar-EG"/>
        </w:rPr>
        <w:t xml:space="preserve">صورة عقد الإيجار/التمليك (والأصل للإطلاع). </w:t>
      </w:r>
    </w:p>
    <w:p w:rsidR="000D6FEE" w:rsidRDefault="000D6FEE" w:rsidP="00B44F31">
      <w:pPr>
        <w:numPr>
          <w:ilvl w:val="0"/>
          <w:numId w:val="5"/>
        </w:numPr>
        <w:spacing w:after="0" w:line="240" w:lineRule="auto"/>
        <w:jc w:val="lowKashida"/>
        <w:rPr>
          <w:rFonts w:cs="Traditional Arabic"/>
          <w:b/>
          <w:bCs/>
          <w:sz w:val="28"/>
          <w:szCs w:val="28"/>
          <w:lang w:bidi="ar-EG"/>
        </w:rPr>
      </w:pPr>
      <w:r>
        <w:rPr>
          <w:rFonts w:cs="Traditional Arabic" w:hint="cs"/>
          <w:b/>
          <w:bCs/>
          <w:sz w:val="28"/>
          <w:szCs w:val="28"/>
          <w:rtl/>
          <w:lang w:bidi="ar-EG"/>
        </w:rPr>
        <w:t xml:space="preserve">توكيل رسمي في حالة الوكالة. </w:t>
      </w:r>
    </w:p>
    <w:p w:rsidR="000D6FEE" w:rsidRDefault="000D6FEE" w:rsidP="00B44F31">
      <w:pPr>
        <w:numPr>
          <w:ilvl w:val="0"/>
          <w:numId w:val="5"/>
        </w:numPr>
        <w:spacing w:after="0" w:line="240" w:lineRule="auto"/>
        <w:jc w:val="lowKashida"/>
        <w:rPr>
          <w:rFonts w:cs="Traditional Arabic"/>
          <w:b/>
          <w:bCs/>
          <w:sz w:val="28"/>
          <w:szCs w:val="28"/>
          <w:lang w:bidi="ar-EG"/>
        </w:rPr>
      </w:pPr>
      <w:r>
        <w:rPr>
          <w:rFonts w:cs="Traditional Arabic" w:hint="cs"/>
          <w:b/>
          <w:bCs/>
          <w:sz w:val="28"/>
          <w:szCs w:val="28"/>
          <w:rtl/>
          <w:lang w:bidi="ar-EG"/>
        </w:rPr>
        <w:t xml:space="preserve">الشهادة الصحية للعاملين بالنسبة للمحلات التي تتعامل في الأغذية والمشروبات. </w:t>
      </w:r>
    </w:p>
    <w:p w:rsidR="000D6FEE" w:rsidRPr="00EB3EA3" w:rsidRDefault="000D6FEE" w:rsidP="00B44F31">
      <w:pPr>
        <w:numPr>
          <w:ilvl w:val="0"/>
          <w:numId w:val="5"/>
        </w:numPr>
        <w:spacing w:after="0" w:line="240" w:lineRule="auto"/>
        <w:jc w:val="lowKashida"/>
        <w:rPr>
          <w:rFonts w:cs="Traditional Arabic"/>
          <w:b/>
          <w:bCs/>
          <w:sz w:val="28"/>
          <w:szCs w:val="28"/>
          <w:rtl/>
          <w:lang w:bidi="ar-EG"/>
        </w:rPr>
      </w:pPr>
      <w:r>
        <w:rPr>
          <w:rFonts w:cs="Traditional Arabic" w:hint="cs"/>
          <w:b/>
          <w:bCs/>
          <w:sz w:val="28"/>
          <w:szCs w:val="28"/>
          <w:rtl/>
          <w:lang w:bidi="ar-EG"/>
        </w:rPr>
        <w:t>إيصال سداد الرسوم.</w:t>
      </w:r>
    </w:p>
    <w:p w:rsidR="000D6FEE" w:rsidRPr="00EB3EA3" w:rsidRDefault="000D6FEE" w:rsidP="00B44F31">
      <w:pPr>
        <w:spacing w:after="0" w:line="240" w:lineRule="auto"/>
        <w:rPr>
          <w:rFonts w:cs="Traditional Arabic"/>
          <w:b/>
          <w:bCs/>
          <w:sz w:val="36"/>
          <w:szCs w:val="36"/>
          <w:u w:val="single"/>
          <w:rtl/>
          <w:lang w:bidi="ar-EG"/>
        </w:rPr>
      </w:pPr>
      <w:r w:rsidRPr="005D3E10">
        <w:rPr>
          <w:rFonts w:cs="Traditional Arabic" w:hint="cs"/>
          <w:b/>
          <w:bCs/>
          <w:sz w:val="32"/>
          <w:szCs w:val="32"/>
          <w:u w:val="single"/>
          <w:rtl/>
          <w:lang w:bidi="ar-EG"/>
        </w:rPr>
        <w:t>ثانيا: المبالغ المقررة للحصول على الخدمة:</w:t>
      </w:r>
      <w:r w:rsidRPr="00EB3EA3">
        <w:rPr>
          <w:rFonts w:cs="Traditional Arabic" w:hint="cs"/>
          <w:b/>
          <w:bCs/>
          <w:sz w:val="36"/>
          <w:szCs w:val="36"/>
          <w:u w:val="single"/>
          <w:rtl/>
          <w:lang w:bidi="ar-EG"/>
        </w:rPr>
        <w:t xml:space="preserve"> </w:t>
      </w:r>
    </w:p>
    <w:tbl>
      <w:tblPr>
        <w:bidiVisual/>
        <w:tblW w:w="0" w:type="auto"/>
        <w:jc w:val="center"/>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30"/>
        <w:gridCol w:w="709"/>
        <w:gridCol w:w="8992"/>
      </w:tblGrid>
      <w:tr w:rsidR="000D6FEE" w:rsidRPr="00E822EF" w:rsidTr="00420751">
        <w:trPr>
          <w:jc w:val="center"/>
        </w:trPr>
        <w:tc>
          <w:tcPr>
            <w:tcW w:w="1339" w:type="dxa"/>
            <w:gridSpan w:val="2"/>
            <w:vAlign w:val="center"/>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مبلغ</w:t>
            </w:r>
          </w:p>
        </w:tc>
        <w:tc>
          <w:tcPr>
            <w:tcW w:w="8992" w:type="dxa"/>
            <w:vMerge w:val="restart"/>
            <w:vAlign w:val="center"/>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بيــــــــــــــــــــــــــــان</w:t>
            </w:r>
          </w:p>
        </w:tc>
      </w:tr>
      <w:tr w:rsidR="000D6FEE" w:rsidRPr="00E822EF" w:rsidTr="00420751">
        <w:trPr>
          <w:trHeight w:val="241"/>
          <w:jc w:val="center"/>
        </w:trPr>
        <w:tc>
          <w:tcPr>
            <w:tcW w:w="630" w:type="dxa"/>
            <w:vAlign w:val="center"/>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مليم</w:t>
            </w:r>
          </w:p>
        </w:tc>
        <w:tc>
          <w:tcPr>
            <w:tcW w:w="709" w:type="dxa"/>
            <w:vAlign w:val="center"/>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جنيه</w:t>
            </w:r>
          </w:p>
        </w:tc>
        <w:tc>
          <w:tcPr>
            <w:tcW w:w="8992" w:type="dxa"/>
            <w:vMerge/>
            <w:vAlign w:val="center"/>
          </w:tcPr>
          <w:p w:rsidR="000D6FEE" w:rsidRPr="00E822EF" w:rsidRDefault="000D6FEE" w:rsidP="00B44F31">
            <w:pPr>
              <w:spacing w:after="0" w:line="240" w:lineRule="auto"/>
              <w:jc w:val="center"/>
              <w:rPr>
                <w:rFonts w:cs="Traditional Arabic"/>
                <w:b/>
                <w:bCs/>
                <w:sz w:val="30"/>
                <w:szCs w:val="30"/>
                <w:rtl/>
                <w:lang w:bidi="ar-EG"/>
              </w:rPr>
            </w:pPr>
          </w:p>
        </w:tc>
      </w:tr>
      <w:tr w:rsidR="000D6FEE" w:rsidRPr="00E822EF" w:rsidTr="00420751">
        <w:trPr>
          <w:jc w:val="center"/>
        </w:trPr>
        <w:tc>
          <w:tcPr>
            <w:tcW w:w="630" w:type="dxa"/>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50</w:t>
            </w:r>
          </w:p>
        </w:tc>
        <w:tc>
          <w:tcPr>
            <w:tcW w:w="709" w:type="dxa"/>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w:t>
            </w:r>
          </w:p>
        </w:tc>
        <w:tc>
          <w:tcPr>
            <w:tcW w:w="8992" w:type="dxa"/>
          </w:tcPr>
          <w:p w:rsidR="000D6FEE" w:rsidRPr="00E822EF" w:rsidRDefault="000D6FEE" w:rsidP="00B44F31">
            <w:pPr>
              <w:spacing w:after="0" w:line="240" w:lineRule="auto"/>
              <w:rPr>
                <w:rFonts w:cs="Traditional Arabic"/>
                <w:b/>
                <w:bCs/>
                <w:sz w:val="30"/>
                <w:szCs w:val="30"/>
                <w:rtl/>
                <w:lang w:bidi="ar-EG"/>
              </w:rPr>
            </w:pPr>
            <w:r w:rsidRPr="00E822EF">
              <w:rPr>
                <w:rFonts w:cs="Traditional Arabic" w:hint="cs"/>
                <w:b/>
                <w:bCs/>
                <w:sz w:val="30"/>
                <w:szCs w:val="30"/>
                <w:rtl/>
                <w:lang w:bidi="ar-EG"/>
              </w:rPr>
              <w:t xml:space="preserve">رسم معاينة لكل متر مربع من مساحة المحل (فقط خمسون مليم لا غير) بحيث لا يقل عن خمسمائة مليم ولا يزيد عن 35 جنيه (فقط خمسة وثلاثون جنيها لا غير). </w:t>
            </w:r>
          </w:p>
        </w:tc>
      </w:tr>
      <w:tr w:rsidR="000D6FEE" w:rsidRPr="00E822EF" w:rsidTr="00420751">
        <w:trPr>
          <w:jc w:val="center"/>
        </w:trPr>
        <w:tc>
          <w:tcPr>
            <w:tcW w:w="630" w:type="dxa"/>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w:t>
            </w:r>
          </w:p>
        </w:tc>
        <w:tc>
          <w:tcPr>
            <w:tcW w:w="709" w:type="dxa"/>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w:t>
            </w:r>
          </w:p>
        </w:tc>
        <w:tc>
          <w:tcPr>
            <w:tcW w:w="8992" w:type="dxa"/>
          </w:tcPr>
          <w:p w:rsidR="000D6FEE" w:rsidRPr="00E822EF" w:rsidRDefault="000D6FEE" w:rsidP="00B44F31">
            <w:pPr>
              <w:spacing w:after="0" w:line="240" w:lineRule="auto"/>
              <w:rPr>
                <w:rFonts w:cs="Traditional Arabic"/>
                <w:b/>
                <w:bCs/>
                <w:sz w:val="30"/>
                <w:szCs w:val="30"/>
                <w:rtl/>
                <w:lang w:bidi="ar-EG"/>
              </w:rPr>
            </w:pPr>
            <w:r w:rsidRPr="00E822EF">
              <w:rPr>
                <w:rFonts w:cs="Traditional Arabic" w:hint="cs"/>
                <w:b/>
                <w:bCs/>
                <w:sz w:val="30"/>
                <w:szCs w:val="30"/>
                <w:rtl/>
                <w:lang w:bidi="ar-EG"/>
              </w:rPr>
              <w:t xml:space="preserve">رسم تفتيش بواقع 5% من القيمة الإيجارية السنوية للمحل بحيث لا يقل عن 1 جنيه (فقط جنيه واحد لا غير) ولا تزيد عن 100 جنيه (فقط مائة جنيه لا غير) وبالنسبة للمحال التي تقدم المشروبات الروحية يكون الحد الأدنى 3 جنيه (فقط ثلاثة جنيهات لا غير) والأعلى 300 جنيه (فقط ثلاثمائة جنيه لا غير). </w:t>
            </w:r>
          </w:p>
        </w:tc>
      </w:tr>
      <w:tr w:rsidR="000D6FEE" w:rsidRPr="00E822EF" w:rsidTr="00420751">
        <w:trPr>
          <w:jc w:val="center"/>
        </w:trPr>
        <w:tc>
          <w:tcPr>
            <w:tcW w:w="630" w:type="dxa"/>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w:t>
            </w:r>
          </w:p>
        </w:tc>
        <w:tc>
          <w:tcPr>
            <w:tcW w:w="709" w:type="dxa"/>
          </w:tcPr>
          <w:p w:rsidR="000D6FEE" w:rsidRPr="00E822EF" w:rsidRDefault="000D6FEE" w:rsidP="00B44F31">
            <w:pPr>
              <w:spacing w:after="0" w:line="240" w:lineRule="auto"/>
              <w:jc w:val="center"/>
              <w:rPr>
                <w:rFonts w:cs="Traditional Arabic"/>
                <w:b/>
                <w:bCs/>
                <w:sz w:val="30"/>
                <w:szCs w:val="30"/>
                <w:rtl/>
                <w:lang w:bidi="ar-EG"/>
              </w:rPr>
            </w:pPr>
            <w:r w:rsidRPr="00E822EF">
              <w:rPr>
                <w:rFonts w:cs="Traditional Arabic" w:hint="cs"/>
                <w:b/>
                <w:bCs/>
                <w:sz w:val="30"/>
                <w:szCs w:val="30"/>
                <w:rtl/>
                <w:lang w:bidi="ar-EG"/>
              </w:rPr>
              <w:t>12</w:t>
            </w:r>
          </w:p>
        </w:tc>
        <w:tc>
          <w:tcPr>
            <w:tcW w:w="8992" w:type="dxa"/>
          </w:tcPr>
          <w:p w:rsidR="000D6FEE" w:rsidRPr="00E822EF" w:rsidRDefault="000D6FEE" w:rsidP="00B44F31">
            <w:pPr>
              <w:spacing w:after="0" w:line="240" w:lineRule="auto"/>
              <w:rPr>
                <w:rFonts w:cs="Traditional Arabic"/>
                <w:b/>
                <w:bCs/>
                <w:sz w:val="30"/>
                <w:szCs w:val="30"/>
                <w:rtl/>
                <w:lang w:bidi="ar-EG"/>
              </w:rPr>
            </w:pPr>
            <w:r w:rsidRPr="00E822EF">
              <w:rPr>
                <w:rFonts w:cs="Traditional Arabic" w:hint="cs"/>
                <w:b/>
                <w:bCs/>
                <w:sz w:val="30"/>
                <w:szCs w:val="30"/>
                <w:rtl/>
                <w:lang w:bidi="ar-EG"/>
              </w:rPr>
              <w:t>ضريبة نوعية (طبقا للقانون رقم 111 لسنة 80 مادة 89</w:t>
            </w:r>
          </w:p>
        </w:tc>
      </w:tr>
    </w:tbl>
    <w:p w:rsidR="000D6FEE" w:rsidRPr="00B44F31" w:rsidRDefault="000D6FEE" w:rsidP="00B44F31">
      <w:pPr>
        <w:spacing w:after="0" w:line="240" w:lineRule="auto"/>
        <w:rPr>
          <w:rFonts w:cs="Traditional Arabic"/>
          <w:b/>
          <w:bCs/>
          <w:sz w:val="32"/>
          <w:szCs w:val="32"/>
          <w:u w:val="single"/>
          <w:rtl/>
          <w:lang w:bidi="ar-EG"/>
        </w:rPr>
      </w:pPr>
      <w:r w:rsidRPr="00420751">
        <w:rPr>
          <w:rFonts w:cs="Traditional Arabic" w:hint="cs"/>
          <w:b/>
          <w:bCs/>
          <w:sz w:val="28"/>
          <w:szCs w:val="28"/>
          <w:u w:val="single"/>
          <w:rtl/>
          <w:lang w:bidi="ar-EG"/>
        </w:rPr>
        <w:t>ملحوظة:</w:t>
      </w:r>
      <w:r w:rsidRPr="005D3E10">
        <w:rPr>
          <w:rFonts w:cs="Traditional Arabic" w:hint="cs"/>
          <w:b/>
          <w:bCs/>
          <w:sz w:val="32"/>
          <w:szCs w:val="32"/>
          <w:u w:val="single"/>
          <w:rtl/>
          <w:lang w:bidi="ar-EG"/>
        </w:rPr>
        <w:t xml:space="preserve"> </w:t>
      </w:r>
      <w:r>
        <w:rPr>
          <w:rFonts w:cs="Traditional Arabic" w:hint="cs"/>
          <w:b/>
          <w:bCs/>
          <w:sz w:val="28"/>
          <w:szCs w:val="28"/>
          <w:rtl/>
          <w:lang w:bidi="ar-EG"/>
        </w:rPr>
        <w:t>يستحق مبلغ تحت حساب الضريبة على أرباح النشاط التجاري والصناعي يعادل نسبة 10% من الرسوم المقررة لتجديد الترخيص وذلك لمن يمنح لهم تراخيص مزاولة النشاط للحرفين (تطبيقا للمادة 66 من القانون رقم 91 لسنة 2005 المادة الأولى من قرار وزير المالية رقم 536 لسنة 2005</w:t>
      </w:r>
      <w:r w:rsidR="00B44F31">
        <w:rPr>
          <w:rFonts w:cs="Traditional Arabic" w:hint="cs"/>
          <w:b/>
          <w:bCs/>
          <w:sz w:val="28"/>
          <w:szCs w:val="28"/>
          <w:rtl/>
          <w:lang w:bidi="ar-EG"/>
        </w:rPr>
        <w:t xml:space="preserve"> </w:t>
      </w:r>
      <w:r>
        <w:rPr>
          <w:rFonts w:cs="Traditional Arabic" w:hint="cs"/>
          <w:b/>
          <w:bCs/>
          <w:sz w:val="28"/>
          <w:szCs w:val="28"/>
          <w:rtl/>
          <w:lang w:bidi="ar-EG"/>
        </w:rPr>
        <w:t xml:space="preserve">). </w:t>
      </w:r>
    </w:p>
    <w:p w:rsidR="000D6FEE" w:rsidRDefault="000D6FEE" w:rsidP="00B44F31">
      <w:pPr>
        <w:spacing w:after="0" w:line="240" w:lineRule="auto"/>
        <w:rPr>
          <w:rFonts w:cs="Traditional Arabic"/>
          <w:b/>
          <w:bCs/>
          <w:sz w:val="36"/>
          <w:szCs w:val="36"/>
          <w:u w:val="single"/>
          <w:rtl/>
          <w:lang w:bidi="ar-EG"/>
        </w:rPr>
      </w:pPr>
      <w:r w:rsidRPr="00420751">
        <w:rPr>
          <w:rFonts w:cs="Traditional Arabic" w:hint="cs"/>
          <w:b/>
          <w:bCs/>
          <w:sz w:val="28"/>
          <w:szCs w:val="28"/>
          <w:u w:val="single"/>
          <w:rtl/>
          <w:lang w:bidi="ar-EG"/>
        </w:rPr>
        <w:t>ثالثا: التوقيتات المحددة لإنجاز الخدمة</w:t>
      </w:r>
      <w:r w:rsidRPr="005D3E10">
        <w:rPr>
          <w:rFonts w:cs="Traditional Arabic" w:hint="cs"/>
          <w:b/>
          <w:bCs/>
          <w:sz w:val="32"/>
          <w:szCs w:val="32"/>
          <w:u w:val="single"/>
          <w:rtl/>
          <w:lang w:bidi="ar-EG"/>
        </w:rPr>
        <w:t>:</w:t>
      </w:r>
      <w:r w:rsidRPr="00EB3EA3">
        <w:rPr>
          <w:rFonts w:cs="Traditional Arabic" w:hint="cs"/>
          <w:b/>
          <w:bCs/>
          <w:sz w:val="36"/>
          <w:szCs w:val="36"/>
          <w:u w:val="single"/>
          <w:rtl/>
          <w:lang w:bidi="ar-EG"/>
        </w:rPr>
        <w:t xml:space="preserve"> </w:t>
      </w:r>
    </w:p>
    <w:p w:rsidR="000D6FEE" w:rsidRDefault="000D6FEE" w:rsidP="00B82EE2">
      <w:pPr>
        <w:pStyle w:val="ListParagraph"/>
        <w:spacing w:after="0" w:line="240" w:lineRule="auto"/>
        <w:ind w:left="502"/>
        <w:rPr>
          <w:rFonts w:cs="Traditional Arabic"/>
          <w:b/>
          <w:bCs/>
          <w:sz w:val="28"/>
          <w:szCs w:val="28"/>
          <w:lang w:bidi="ar-EG"/>
        </w:rPr>
      </w:pPr>
      <w:r w:rsidRPr="00296E9D">
        <w:rPr>
          <w:rFonts w:cs="Traditional Arabic" w:hint="cs"/>
          <w:b/>
          <w:bCs/>
          <w:sz w:val="28"/>
          <w:szCs w:val="28"/>
          <w:rtl/>
          <w:lang w:bidi="ar-EG"/>
        </w:rPr>
        <w:t>تم تجديد الرخصة خلال أسبوعين من تاريخ تقديم الطلب واستيفاء المستندات المطلوبة.</w:t>
      </w:r>
    </w:p>
    <w:p w:rsidR="00420751" w:rsidRPr="00296E9D" w:rsidRDefault="00F710A3" w:rsidP="00420751">
      <w:pPr>
        <w:pStyle w:val="ListParagraph"/>
        <w:spacing w:after="0" w:line="240" w:lineRule="auto"/>
        <w:ind w:left="502"/>
        <w:rPr>
          <w:rFonts w:cs="Traditional Arabic"/>
          <w:b/>
          <w:bCs/>
          <w:sz w:val="28"/>
          <w:szCs w:val="28"/>
          <w:rtl/>
          <w:lang w:bidi="ar-EG"/>
        </w:rPr>
      </w:pPr>
      <w:r w:rsidRPr="00F710A3">
        <w:rPr>
          <w:rFonts w:asciiTheme="minorBidi" w:hAnsiTheme="minorBidi"/>
          <w:b/>
          <w:bCs/>
          <w:noProof/>
          <w:sz w:val="28"/>
          <w:szCs w:val="28"/>
          <w:rtl/>
        </w:rPr>
        <w:pict>
          <v:line id="_x0000_s1112" style="position:absolute;left:0;text-align:left;flip:x;z-index:251688960" from="25.5pt,15.45pt" to="502.5pt,15.45pt">
            <v:stroke dashstyle="longDash"/>
            <w10:wrap anchorx="page"/>
          </v:line>
        </w:pict>
      </w:r>
    </w:p>
    <w:p w:rsidR="00B82EE2" w:rsidRDefault="00B82EE2" w:rsidP="00B82EE2">
      <w:pPr>
        <w:spacing w:after="0" w:line="240" w:lineRule="auto"/>
        <w:ind w:left="142"/>
        <w:jc w:val="center"/>
        <w:rPr>
          <w:rFonts w:cs="Traditional Arabic"/>
          <w:b/>
          <w:bCs/>
          <w:sz w:val="28"/>
          <w:szCs w:val="28"/>
          <w:rtl/>
          <w:lang w:bidi="ar-EG"/>
        </w:rPr>
      </w:pPr>
    </w:p>
    <w:p w:rsidR="00B44F31" w:rsidRPr="00B82EE2" w:rsidRDefault="00B44F31" w:rsidP="00B82EE2">
      <w:pPr>
        <w:spacing w:after="0" w:line="360" w:lineRule="auto"/>
        <w:ind w:left="142"/>
        <w:rPr>
          <w:rFonts w:asciiTheme="minorBidi" w:hAnsiTheme="minorBidi"/>
          <w:b/>
          <w:bCs/>
          <w:sz w:val="28"/>
          <w:szCs w:val="28"/>
          <w:rtl/>
          <w:lang w:bidi="ar-EG"/>
        </w:rPr>
      </w:pPr>
      <w:r w:rsidRPr="00B82EE2">
        <w:rPr>
          <w:rFonts w:asciiTheme="minorBidi" w:hAnsiTheme="minorBidi"/>
          <w:b/>
          <w:bCs/>
          <w:sz w:val="28"/>
          <w:szCs w:val="28"/>
          <w:rtl/>
          <w:lang w:bidi="ar-EG"/>
        </w:rPr>
        <w:t>في حالة عدم الحصول على الخدمة في التوقيت المحدد، أو طلب مستندات أو مبالغ إضافية تحت أي مسمى يمكنك الاتصال بإحدى الجهات التالية</w:t>
      </w:r>
      <w:r w:rsidR="00296E9D" w:rsidRPr="00B82EE2">
        <w:rPr>
          <w:rFonts w:asciiTheme="minorBidi" w:hAnsiTheme="minorBidi"/>
          <w:b/>
          <w:bCs/>
          <w:sz w:val="28"/>
          <w:szCs w:val="28"/>
          <w:rtl/>
          <w:lang w:bidi="ar-EG"/>
        </w:rPr>
        <w:t xml:space="preserve"> </w:t>
      </w:r>
      <w:r w:rsidRPr="00B82EE2">
        <w:rPr>
          <w:rFonts w:asciiTheme="minorBidi" w:hAnsiTheme="minorBidi"/>
          <w:b/>
          <w:bCs/>
          <w:sz w:val="28"/>
          <w:szCs w:val="28"/>
          <w:rtl/>
          <w:lang w:bidi="ar-EG"/>
        </w:rPr>
        <w:t>:-</w:t>
      </w:r>
    </w:p>
    <w:p w:rsidR="00B44F31" w:rsidRPr="00B82EE2" w:rsidRDefault="00B44F31" w:rsidP="00B82EE2">
      <w:pPr>
        <w:spacing w:after="0" w:line="360" w:lineRule="auto"/>
        <w:rPr>
          <w:rFonts w:asciiTheme="minorBidi" w:hAnsiTheme="minorBidi"/>
          <w:b/>
          <w:bCs/>
          <w:sz w:val="28"/>
          <w:szCs w:val="28"/>
          <w:rtl/>
          <w:lang w:bidi="ar-EG"/>
        </w:rPr>
      </w:pPr>
      <w:r w:rsidRPr="00B82EE2">
        <w:rPr>
          <w:rFonts w:asciiTheme="minorBidi" w:hAnsiTheme="minorBidi"/>
          <w:b/>
          <w:bCs/>
          <w:sz w:val="28"/>
          <w:szCs w:val="28"/>
          <w:rtl/>
          <w:lang w:bidi="ar-EG"/>
        </w:rPr>
        <w:t xml:space="preserve"> </w:t>
      </w:r>
      <w:r w:rsidR="00B82EE2" w:rsidRPr="00B82EE2">
        <w:rPr>
          <w:rFonts w:asciiTheme="minorBidi" w:hAnsiTheme="minorBidi"/>
          <w:b/>
          <w:bCs/>
          <w:sz w:val="28"/>
          <w:szCs w:val="28"/>
          <w:rtl/>
          <w:lang w:bidi="ar-EG"/>
        </w:rPr>
        <w:t>المحافظة ت: 23</w:t>
      </w:r>
      <w:r w:rsidRPr="00B82EE2">
        <w:rPr>
          <w:rFonts w:asciiTheme="minorBidi" w:hAnsiTheme="minorBidi"/>
          <w:b/>
          <w:bCs/>
          <w:sz w:val="28"/>
          <w:szCs w:val="28"/>
          <w:rtl/>
          <w:lang w:bidi="ar-EG"/>
        </w:rPr>
        <w:t>04040 055</w:t>
      </w:r>
    </w:p>
    <w:p w:rsidR="00B44F31" w:rsidRPr="00B82EE2" w:rsidRDefault="00B44F31" w:rsidP="00B82EE2">
      <w:pPr>
        <w:spacing w:after="0" w:line="360" w:lineRule="auto"/>
        <w:rPr>
          <w:rFonts w:asciiTheme="minorBidi" w:hAnsiTheme="minorBidi"/>
          <w:b/>
          <w:bCs/>
          <w:sz w:val="28"/>
          <w:szCs w:val="28"/>
          <w:rtl/>
          <w:lang w:bidi="ar-EG"/>
        </w:rPr>
      </w:pPr>
      <w:r w:rsidRPr="00B82EE2">
        <w:rPr>
          <w:rFonts w:asciiTheme="minorBidi" w:hAnsiTheme="minorBidi"/>
          <w:b/>
          <w:bCs/>
          <w:sz w:val="28"/>
          <w:szCs w:val="28"/>
          <w:rtl/>
          <w:lang w:bidi="ar-EG"/>
        </w:rPr>
        <w:t>هيئة الرقابة الإدارية</w:t>
      </w:r>
      <w:r w:rsidR="00296E9D" w:rsidRPr="00B82EE2">
        <w:rPr>
          <w:rFonts w:asciiTheme="minorBidi" w:hAnsiTheme="minorBidi"/>
          <w:b/>
          <w:bCs/>
          <w:sz w:val="28"/>
          <w:szCs w:val="28"/>
          <w:rtl/>
          <w:lang w:bidi="ar-EG"/>
        </w:rPr>
        <w:t xml:space="preserve"> </w:t>
      </w:r>
      <w:r w:rsidRPr="00B82EE2">
        <w:rPr>
          <w:rFonts w:asciiTheme="minorBidi" w:hAnsiTheme="minorBidi"/>
          <w:b/>
          <w:bCs/>
          <w:sz w:val="28"/>
          <w:szCs w:val="28"/>
          <w:rtl/>
          <w:lang w:bidi="ar-EG"/>
        </w:rPr>
        <w:t>: المركز الرئيسي بالقاهرة ت: 2902728/02</w:t>
      </w:r>
    </w:p>
    <w:p w:rsidR="002F353B" w:rsidRPr="00B82EE2" w:rsidRDefault="00B44F31" w:rsidP="00B82EE2">
      <w:pPr>
        <w:spacing w:after="0" w:line="360" w:lineRule="auto"/>
        <w:rPr>
          <w:rFonts w:asciiTheme="minorBidi" w:hAnsiTheme="minorBidi"/>
          <w:b/>
          <w:bCs/>
          <w:sz w:val="28"/>
          <w:szCs w:val="28"/>
          <w:rtl/>
          <w:lang w:bidi="ar-EG"/>
        </w:rPr>
      </w:pPr>
      <w:r w:rsidRPr="00B82EE2">
        <w:rPr>
          <w:rFonts w:asciiTheme="minorBidi" w:hAnsiTheme="minorBidi"/>
          <w:b/>
          <w:bCs/>
          <w:sz w:val="28"/>
          <w:szCs w:val="28"/>
          <w:rtl/>
          <w:lang w:bidi="ar-EG"/>
        </w:rPr>
        <w:t xml:space="preserve">مكتب الرقابة الإدارية بالمحافظة ت: </w:t>
      </w:r>
    </w:p>
    <w:sectPr w:rsidR="002F353B" w:rsidRPr="00B82EE2"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D5" w:rsidRDefault="00911FD5" w:rsidP="00CC4D63">
      <w:pPr>
        <w:spacing w:after="0" w:line="240" w:lineRule="auto"/>
      </w:pPr>
      <w:r>
        <w:separator/>
      </w:r>
    </w:p>
  </w:endnote>
  <w:endnote w:type="continuationSeparator" w:id="0">
    <w:p w:rsidR="00911FD5" w:rsidRDefault="00911FD5"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5F7225" w:rsidRDefault="00422686">
    <w:pPr>
      <w:pStyle w:val="Footer"/>
      <w:rPr>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D5" w:rsidRDefault="00911FD5" w:rsidP="00CC4D63">
      <w:pPr>
        <w:spacing w:after="0" w:line="240" w:lineRule="auto"/>
      </w:pPr>
      <w:r>
        <w:separator/>
      </w:r>
    </w:p>
  </w:footnote>
  <w:footnote w:type="continuationSeparator" w:id="0">
    <w:p w:rsidR="00911FD5" w:rsidRDefault="00911FD5"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CFE"/>
    <w:multiLevelType w:val="hybridMultilevel"/>
    <w:tmpl w:val="EF7ADBD0"/>
    <w:lvl w:ilvl="0" w:tplc="62B40820">
      <w:start w:val="1"/>
      <w:numFmt w:val="bullet"/>
      <w:lvlText w:val="-"/>
      <w:lvlJc w:val="left"/>
      <w:pPr>
        <w:tabs>
          <w:tab w:val="num" w:pos="502"/>
        </w:tabs>
        <w:ind w:left="502"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drawingGridHorizontalSpacing w:val="110"/>
  <w:displayHorizontalDrawingGridEvery w:val="2"/>
  <w:characterSpacingControl w:val="doNotCompress"/>
  <w:hdrShapeDefaults>
    <o:shapedefaults v:ext="edit" spidmax="69634"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307B9"/>
    <w:rsid w:val="0004212E"/>
    <w:rsid w:val="00096A9A"/>
    <w:rsid w:val="000D6FEE"/>
    <w:rsid w:val="000E7303"/>
    <w:rsid w:val="001367FD"/>
    <w:rsid w:val="0014231B"/>
    <w:rsid w:val="00150D19"/>
    <w:rsid w:val="00154D03"/>
    <w:rsid w:val="00197662"/>
    <w:rsid w:val="001A06A4"/>
    <w:rsid w:val="001A59A7"/>
    <w:rsid w:val="001A6A88"/>
    <w:rsid w:val="00227109"/>
    <w:rsid w:val="00234C77"/>
    <w:rsid w:val="00244F27"/>
    <w:rsid w:val="00245E40"/>
    <w:rsid w:val="00271D6A"/>
    <w:rsid w:val="00296E9D"/>
    <w:rsid w:val="00297E8D"/>
    <w:rsid w:val="002B3EE1"/>
    <w:rsid w:val="002C28FF"/>
    <w:rsid w:val="002F353B"/>
    <w:rsid w:val="002F6D92"/>
    <w:rsid w:val="0037351B"/>
    <w:rsid w:val="003749BC"/>
    <w:rsid w:val="00383C91"/>
    <w:rsid w:val="00394A10"/>
    <w:rsid w:val="003C16DC"/>
    <w:rsid w:val="003F0FE7"/>
    <w:rsid w:val="00411D4B"/>
    <w:rsid w:val="00412E42"/>
    <w:rsid w:val="0041702D"/>
    <w:rsid w:val="00420751"/>
    <w:rsid w:val="00422686"/>
    <w:rsid w:val="004C0ACA"/>
    <w:rsid w:val="004E2FFD"/>
    <w:rsid w:val="00503C67"/>
    <w:rsid w:val="00515BA7"/>
    <w:rsid w:val="00545307"/>
    <w:rsid w:val="00554415"/>
    <w:rsid w:val="005618C1"/>
    <w:rsid w:val="00590D7E"/>
    <w:rsid w:val="00590F4E"/>
    <w:rsid w:val="005C5C0B"/>
    <w:rsid w:val="005D2FE4"/>
    <w:rsid w:val="005D3E10"/>
    <w:rsid w:val="005E0C30"/>
    <w:rsid w:val="005F7225"/>
    <w:rsid w:val="00603E0B"/>
    <w:rsid w:val="006076E7"/>
    <w:rsid w:val="00624038"/>
    <w:rsid w:val="006753A6"/>
    <w:rsid w:val="00691675"/>
    <w:rsid w:val="006A08D8"/>
    <w:rsid w:val="006B363C"/>
    <w:rsid w:val="006B5640"/>
    <w:rsid w:val="006C2D51"/>
    <w:rsid w:val="006E00B2"/>
    <w:rsid w:val="0071636F"/>
    <w:rsid w:val="007346B5"/>
    <w:rsid w:val="00743BDC"/>
    <w:rsid w:val="007629AE"/>
    <w:rsid w:val="007936A0"/>
    <w:rsid w:val="007A3080"/>
    <w:rsid w:val="007B4A29"/>
    <w:rsid w:val="007D5A13"/>
    <w:rsid w:val="008358EB"/>
    <w:rsid w:val="00836205"/>
    <w:rsid w:val="00884714"/>
    <w:rsid w:val="008D57CF"/>
    <w:rsid w:val="00911FD5"/>
    <w:rsid w:val="00932577"/>
    <w:rsid w:val="009B480C"/>
    <w:rsid w:val="009E0FB5"/>
    <w:rsid w:val="009E5DA2"/>
    <w:rsid w:val="00A1331D"/>
    <w:rsid w:val="00A37E15"/>
    <w:rsid w:val="00A42E0D"/>
    <w:rsid w:val="00A96CB9"/>
    <w:rsid w:val="00AA5A53"/>
    <w:rsid w:val="00AA6FCD"/>
    <w:rsid w:val="00AB5845"/>
    <w:rsid w:val="00AD232E"/>
    <w:rsid w:val="00B44F31"/>
    <w:rsid w:val="00B4651C"/>
    <w:rsid w:val="00B82EE2"/>
    <w:rsid w:val="00BA066D"/>
    <w:rsid w:val="00BD1295"/>
    <w:rsid w:val="00C07FB5"/>
    <w:rsid w:val="00C7637A"/>
    <w:rsid w:val="00CA00A7"/>
    <w:rsid w:val="00CB5460"/>
    <w:rsid w:val="00CC4D63"/>
    <w:rsid w:val="00CD1AD8"/>
    <w:rsid w:val="00D05998"/>
    <w:rsid w:val="00D73459"/>
    <w:rsid w:val="00D95AC5"/>
    <w:rsid w:val="00DD12AF"/>
    <w:rsid w:val="00E26AF4"/>
    <w:rsid w:val="00E372BA"/>
    <w:rsid w:val="00ED28A2"/>
    <w:rsid w:val="00ED2AFA"/>
    <w:rsid w:val="00ED3CB4"/>
    <w:rsid w:val="00ED7A09"/>
    <w:rsid w:val="00EE53CC"/>
    <w:rsid w:val="00F325EA"/>
    <w:rsid w:val="00F710A3"/>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296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DA18A-B621-4DB9-8D80-37523DA44B33}"/>
</file>

<file path=customXml/itemProps2.xml><?xml version="1.0" encoding="utf-8"?>
<ds:datastoreItem xmlns:ds="http://schemas.openxmlformats.org/officeDocument/2006/customXml" ds:itemID="{D4027E1B-D559-48FA-950C-81AA74A34032}"/>
</file>

<file path=customXml/itemProps3.xml><?xml version="1.0" encoding="utf-8"?>
<ds:datastoreItem xmlns:ds="http://schemas.openxmlformats.org/officeDocument/2006/customXml" ds:itemID="{82ED6A8E-1B5A-40E0-B782-03D472960625}"/>
</file>

<file path=customXml/itemProps4.xml><?xml version="1.0" encoding="utf-8"?>
<ds:datastoreItem xmlns:ds="http://schemas.openxmlformats.org/officeDocument/2006/customXml" ds:itemID="{2EB90D02-CFD1-450A-88E9-35C17E24D74F}"/>
</file>

<file path=docProps/app.xml><?xml version="1.0" encoding="utf-8"?>
<Properties xmlns="http://schemas.openxmlformats.org/officeDocument/2006/extended-properties" xmlns:vt="http://schemas.openxmlformats.org/officeDocument/2006/docPropsVTypes">
  <Template>Normal</Template>
  <TotalTime>107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15</cp:revision>
  <cp:lastPrinted>2012-11-20T00:45:00Z</cp:lastPrinted>
  <dcterms:created xsi:type="dcterms:W3CDTF">2012-11-21T08:43:00Z</dcterms:created>
  <dcterms:modified xsi:type="dcterms:W3CDTF">2013-05-13T09:05:00Z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